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53" w:rsidRDefault="006F2651" w:rsidP="006F2651">
      <w:pPr>
        <w:pStyle w:val="NoSpacing"/>
      </w:pPr>
      <w:r>
        <w:t>Northwestern Oklahoma State University</w:t>
      </w:r>
      <w:bookmarkStart w:id="0" w:name="_GoBack"/>
      <w:bookmarkEnd w:id="0"/>
    </w:p>
    <w:p w:rsidR="006F2651" w:rsidRDefault="006F2651" w:rsidP="006F2651">
      <w:pPr>
        <w:pStyle w:val="NoSpacing"/>
      </w:pPr>
      <w:r>
        <w:t>Faculty Qualifications Policy</w:t>
      </w:r>
    </w:p>
    <w:p w:rsidR="006F2651" w:rsidRDefault="006F2651" w:rsidP="006F2651">
      <w:pPr>
        <w:pStyle w:val="NoSpacing"/>
      </w:pPr>
    </w:p>
    <w:p w:rsidR="000F3E74" w:rsidRDefault="006F2651" w:rsidP="006F2651">
      <w:pPr>
        <w:pStyle w:val="NoSpacing"/>
      </w:pPr>
      <w:r>
        <w:t xml:space="preserve">Northwestern Oklahoma State University shares the Higher Learning Commission’s </w:t>
      </w:r>
      <w:r w:rsidR="000F3E74">
        <w:t xml:space="preserve">recognition that qualified faculty members are vital to a university’s ability to </w:t>
      </w:r>
      <w:r w:rsidR="0019319B">
        <w:t>provide</w:t>
      </w:r>
      <w:r w:rsidR="000F3E74">
        <w:t xml:space="preserve"> effective, high-quality academic programs.  As articulated in the March 2016 HLC official guidelines regarding faculty qualifications, </w:t>
      </w:r>
    </w:p>
    <w:p w:rsidR="000F3E74" w:rsidRDefault="000F3E74" w:rsidP="000F3E74">
      <w:pPr>
        <w:pStyle w:val="NoSpacing"/>
        <w:ind w:left="720"/>
      </w:pPr>
    </w:p>
    <w:p w:rsidR="000F3E74" w:rsidRPr="000F3E74" w:rsidRDefault="0019319B" w:rsidP="000F3E74">
      <w:pPr>
        <w:pStyle w:val="Default"/>
        <w:ind w:left="720"/>
        <w:rPr>
          <w:rFonts w:asciiTheme="minorHAnsi" w:hAnsiTheme="minorHAnsi" w:cs="Adobe Garamond Pro"/>
          <w:sz w:val="22"/>
          <w:szCs w:val="22"/>
        </w:rPr>
      </w:pPr>
      <w:r>
        <w:rPr>
          <w:rFonts w:asciiTheme="minorHAnsi" w:hAnsiTheme="minorHAnsi" w:cs="Adobe Garamond Pro"/>
          <w:sz w:val="22"/>
          <w:szCs w:val="22"/>
        </w:rPr>
        <w:t xml:space="preserve">. . . </w:t>
      </w:r>
      <w:r w:rsidR="000F3E74" w:rsidRPr="000F3E74">
        <w:rPr>
          <w:rFonts w:asciiTheme="minorHAnsi" w:hAnsiTheme="minorHAnsi" w:cs="Adobe Garamond Pro"/>
          <w:sz w:val="22"/>
          <w:szCs w:val="22"/>
        </w:rPr>
        <w:t>faculty teaching in undergraduate programs should hold a degree at least one level above that of the program in which they are teaching. If a faculty member holds a master’s degree or higher in a discipline other than that in which he or she is teaching, that faculty member should have completed a minimum of 18 graduate credit hours in the discipline in which he or she is teaching. If an individual faculty member has not achieved 18 graduate credit hours in the discipline in which he or she teaches, the institution should be able to explain and justify its decision to assign the individual to the courses taught. These decisions should be supported by policy and procedure that are acceptable to the professional judgment of HLC peer reviewers.</w:t>
      </w:r>
    </w:p>
    <w:p w:rsidR="000F3E74" w:rsidRDefault="000F3E74" w:rsidP="000F3E74">
      <w:pPr>
        <w:pStyle w:val="Default"/>
        <w:rPr>
          <w:rFonts w:asciiTheme="minorHAnsi" w:hAnsiTheme="minorHAnsi" w:cs="Adobe Garamond Pro"/>
          <w:sz w:val="22"/>
          <w:szCs w:val="22"/>
        </w:rPr>
      </w:pPr>
    </w:p>
    <w:p w:rsidR="002E04A5" w:rsidRPr="000531D3" w:rsidRDefault="003C7DE9" w:rsidP="000F3E74">
      <w:pPr>
        <w:pStyle w:val="Default"/>
        <w:rPr>
          <w:rFonts w:asciiTheme="minorHAnsi" w:hAnsiTheme="minorHAnsi" w:cs="Adobe Garamond Pro"/>
          <w:color w:val="auto"/>
          <w:sz w:val="22"/>
          <w:szCs w:val="22"/>
        </w:rPr>
      </w:pPr>
      <w:r>
        <w:rPr>
          <w:rFonts w:asciiTheme="minorHAnsi" w:hAnsiTheme="minorHAnsi" w:cs="Adobe Garamond Pro"/>
          <w:sz w:val="22"/>
          <w:szCs w:val="22"/>
        </w:rPr>
        <w:t xml:space="preserve">In the absence of 18 hours of graduate credit in a relevant field or subfield, candidates’ equivalent </w:t>
      </w:r>
      <w:r w:rsidR="00184BF1">
        <w:rPr>
          <w:rFonts w:asciiTheme="minorHAnsi" w:hAnsiTheme="minorHAnsi" w:cs="Adobe Garamond Pro"/>
          <w:sz w:val="22"/>
          <w:szCs w:val="22"/>
        </w:rPr>
        <w:t xml:space="preserve">experience may be considered. Relevant equivalent experience may include, but is not limited to, professional certification, formal training not culminating in graduate credit, and professional experience. </w:t>
      </w:r>
      <w:r w:rsidR="002862AB">
        <w:rPr>
          <w:rFonts w:asciiTheme="minorHAnsi" w:hAnsiTheme="minorHAnsi" w:cs="Adobe Garamond Pro"/>
          <w:sz w:val="22"/>
          <w:szCs w:val="22"/>
        </w:rPr>
        <w:t>Other discipline-specific experiences should be considered as well</w:t>
      </w:r>
      <w:r w:rsidR="002862AB" w:rsidRPr="000531D3">
        <w:rPr>
          <w:rFonts w:asciiTheme="minorHAnsi" w:hAnsiTheme="minorHAnsi" w:cs="Adobe Garamond Pro"/>
          <w:color w:val="auto"/>
          <w:sz w:val="22"/>
          <w:szCs w:val="22"/>
        </w:rPr>
        <w:t>.</w:t>
      </w:r>
      <w:r w:rsidR="00632F7C" w:rsidRPr="000531D3">
        <w:rPr>
          <w:rFonts w:asciiTheme="minorHAnsi" w:hAnsiTheme="minorHAnsi" w:cs="Adobe Garamond Pro"/>
          <w:color w:val="auto"/>
          <w:sz w:val="22"/>
          <w:szCs w:val="22"/>
        </w:rPr>
        <w:t xml:space="preserve"> </w:t>
      </w:r>
      <w:r w:rsidR="00C9569E" w:rsidRPr="000531D3">
        <w:rPr>
          <w:rFonts w:asciiTheme="minorHAnsi" w:hAnsiTheme="minorHAnsi" w:cs="Adobe Garamond Pro"/>
          <w:color w:val="auto"/>
          <w:sz w:val="22"/>
          <w:szCs w:val="22"/>
        </w:rPr>
        <w:t>(Relevant professional experience will equal 6 hours per year based on specific work experience and will be evaluated and determined by the dean of faculty and vice president for academic afairs.</w:t>
      </w:r>
      <w:r w:rsidR="00632F7C" w:rsidRPr="000531D3">
        <w:rPr>
          <w:rFonts w:asciiTheme="minorHAnsi" w:hAnsiTheme="minorHAnsi" w:cs="Adobe Garamond Pro"/>
          <w:color w:val="auto"/>
          <w:sz w:val="22"/>
          <w:szCs w:val="22"/>
        </w:rPr>
        <w:t>)</w:t>
      </w:r>
    </w:p>
    <w:p w:rsidR="002E04A5" w:rsidRPr="000531D3" w:rsidRDefault="002E04A5" w:rsidP="000F3E74">
      <w:pPr>
        <w:pStyle w:val="Default"/>
        <w:rPr>
          <w:rFonts w:asciiTheme="minorHAnsi" w:hAnsiTheme="minorHAnsi" w:cs="Adobe Garamond Pro"/>
          <w:color w:val="auto"/>
          <w:sz w:val="22"/>
          <w:szCs w:val="22"/>
        </w:rPr>
      </w:pPr>
    </w:p>
    <w:p w:rsidR="000F3E74" w:rsidRDefault="0019319B" w:rsidP="000F3E74">
      <w:pPr>
        <w:pStyle w:val="Default"/>
        <w:rPr>
          <w:rFonts w:asciiTheme="minorHAnsi" w:hAnsiTheme="minorHAnsi" w:cs="Adobe Garamond Pro"/>
          <w:sz w:val="22"/>
          <w:szCs w:val="22"/>
        </w:rPr>
      </w:pPr>
      <w:r>
        <w:rPr>
          <w:rFonts w:asciiTheme="minorHAnsi" w:hAnsiTheme="minorHAnsi" w:cs="Adobe Garamond Pro"/>
          <w:sz w:val="22"/>
          <w:szCs w:val="22"/>
        </w:rPr>
        <w:t xml:space="preserve">In order to ensure that these requirements are met, Northwestern Oklahoma State University requires that candidates for employment as adjunct or full-time faculty members </w:t>
      </w:r>
      <w:r w:rsidR="000C4AAE">
        <w:rPr>
          <w:rFonts w:asciiTheme="minorHAnsi" w:hAnsiTheme="minorHAnsi" w:cs="Adobe Garamond Pro"/>
          <w:sz w:val="22"/>
          <w:szCs w:val="22"/>
        </w:rPr>
        <w:t xml:space="preserve">be assessed using the instrument </w:t>
      </w:r>
      <w:r w:rsidR="003C7DE9">
        <w:rPr>
          <w:rFonts w:asciiTheme="minorHAnsi" w:hAnsiTheme="minorHAnsi" w:cs="Adobe Garamond Pro"/>
          <w:sz w:val="22"/>
          <w:szCs w:val="22"/>
        </w:rPr>
        <w:t>that follows</w:t>
      </w:r>
      <w:r w:rsidR="000C4AAE">
        <w:rPr>
          <w:rFonts w:asciiTheme="minorHAnsi" w:hAnsiTheme="minorHAnsi" w:cs="Adobe Garamond Pro"/>
          <w:sz w:val="22"/>
          <w:szCs w:val="22"/>
        </w:rPr>
        <w:t>.</w:t>
      </w:r>
      <w:r w:rsidR="005A7041">
        <w:rPr>
          <w:rFonts w:asciiTheme="minorHAnsi" w:hAnsiTheme="minorHAnsi" w:cs="Adobe Garamond Pro"/>
          <w:sz w:val="22"/>
          <w:szCs w:val="22"/>
        </w:rPr>
        <w:t xml:space="preserve"> This form should be completed by the department chair </w:t>
      </w:r>
      <w:r w:rsidR="005A7041" w:rsidRPr="005A7041">
        <w:rPr>
          <w:rFonts w:asciiTheme="minorHAnsi" w:hAnsiTheme="minorHAnsi" w:cs="Adobe Garamond Pro"/>
          <w:sz w:val="22"/>
          <w:szCs w:val="22"/>
          <w:u w:val="single"/>
        </w:rPr>
        <w:t xml:space="preserve">prior to </w:t>
      </w:r>
      <w:r w:rsidR="003C7DE9">
        <w:rPr>
          <w:rFonts w:asciiTheme="minorHAnsi" w:hAnsiTheme="minorHAnsi" w:cs="Adobe Garamond Pro"/>
          <w:sz w:val="22"/>
          <w:szCs w:val="22"/>
          <w:u w:val="single"/>
        </w:rPr>
        <w:t xml:space="preserve">an </w:t>
      </w:r>
      <w:r w:rsidR="005A7041" w:rsidRPr="005A7041">
        <w:rPr>
          <w:rFonts w:asciiTheme="minorHAnsi" w:hAnsiTheme="minorHAnsi" w:cs="Adobe Garamond Pro"/>
          <w:sz w:val="22"/>
          <w:szCs w:val="22"/>
          <w:u w:val="single"/>
        </w:rPr>
        <w:t>offer of employment</w:t>
      </w:r>
      <w:r w:rsidR="005A7041">
        <w:rPr>
          <w:rFonts w:asciiTheme="minorHAnsi" w:hAnsiTheme="minorHAnsi" w:cs="Adobe Garamond Pro"/>
          <w:sz w:val="22"/>
          <w:szCs w:val="22"/>
        </w:rPr>
        <w:t>.</w:t>
      </w:r>
    </w:p>
    <w:p w:rsidR="003C7DE9" w:rsidRDefault="003C7DE9" w:rsidP="000F3E74">
      <w:pPr>
        <w:pStyle w:val="Default"/>
        <w:rPr>
          <w:rFonts w:asciiTheme="minorHAnsi" w:hAnsiTheme="minorHAnsi" w:cs="Adobe Garamond Pro"/>
          <w:sz w:val="22"/>
          <w:szCs w:val="22"/>
        </w:rPr>
      </w:pPr>
    </w:p>
    <w:p w:rsidR="00A46415" w:rsidRDefault="00A46415" w:rsidP="000F3E74">
      <w:pPr>
        <w:pStyle w:val="Default"/>
        <w:rPr>
          <w:rFonts w:asciiTheme="minorHAnsi" w:hAnsiTheme="minorHAnsi" w:cs="Adobe Garamond Pro"/>
          <w:sz w:val="22"/>
          <w:szCs w:val="22"/>
        </w:rPr>
      </w:pPr>
    </w:p>
    <w:p w:rsidR="002862AB" w:rsidRPr="002862AB" w:rsidRDefault="002862AB" w:rsidP="000F3E74">
      <w:pPr>
        <w:pStyle w:val="Default"/>
        <w:rPr>
          <w:rFonts w:asciiTheme="minorHAnsi" w:hAnsiTheme="minorHAnsi" w:cs="Adobe Garamond Pro"/>
          <w:b/>
          <w:sz w:val="22"/>
          <w:szCs w:val="22"/>
        </w:rPr>
      </w:pPr>
      <w:r w:rsidRPr="002862AB">
        <w:rPr>
          <w:rFonts w:asciiTheme="minorHAnsi" w:hAnsiTheme="minorHAnsi" w:cs="Adobe Garamond Pro"/>
          <w:b/>
          <w:sz w:val="22"/>
          <w:szCs w:val="22"/>
        </w:rPr>
        <w:t>A copy of the applicant’s academic transcripts should accompany this form.</w:t>
      </w:r>
    </w:p>
    <w:p w:rsidR="003C7DE9" w:rsidRDefault="003C7DE9" w:rsidP="000F3E74">
      <w:pPr>
        <w:pStyle w:val="Default"/>
        <w:rPr>
          <w:rFonts w:asciiTheme="minorHAnsi" w:hAnsiTheme="minorHAnsi" w:cs="Adobe Garamond Pro"/>
          <w:sz w:val="22"/>
          <w:szCs w:val="22"/>
        </w:rPr>
      </w:pPr>
    </w:p>
    <w:p w:rsidR="00A46415" w:rsidRPr="00184BF1" w:rsidRDefault="00A46415" w:rsidP="000F3E74">
      <w:pPr>
        <w:pStyle w:val="Default"/>
        <w:rPr>
          <w:rFonts w:asciiTheme="minorHAnsi" w:hAnsiTheme="minorHAnsi" w:cs="Adobe Garamond Pro"/>
          <w:sz w:val="22"/>
          <w:szCs w:val="22"/>
        </w:rPr>
      </w:pPr>
    </w:p>
    <w:p w:rsidR="005A7041" w:rsidRPr="00184BF1" w:rsidRDefault="005A7041" w:rsidP="000F3E74">
      <w:pPr>
        <w:pStyle w:val="Default"/>
        <w:rPr>
          <w:rFonts w:asciiTheme="minorHAnsi" w:hAnsiTheme="minorHAnsi" w:cs="Adobe Garamond Pro"/>
          <w:sz w:val="22"/>
          <w:szCs w:val="22"/>
        </w:rPr>
      </w:pPr>
      <w:r w:rsidRPr="00184BF1">
        <w:rPr>
          <w:rFonts w:asciiTheme="minorHAnsi" w:hAnsiTheme="minorHAnsi" w:cs="Adobe Garamond Pro"/>
          <w:sz w:val="22"/>
          <w:szCs w:val="22"/>
        </w:rPr>
        <w:t xml:space="preserve">Applicant: </w:t>
      </w:r>
      <w:r w:rsidRPr="00184BF1">
        <w:rPr>
          <w:rFonts w:asciiTheme="minorHAnsi" w:hAnsiTheme="minorHAnsi" w:cs="Adobe Garamond Pro"/>
          <w:sz w:val="22"/>
          <w:szCs w:val="22"/>
        </w:rPr>
        <w:fldChar w:fldCharType="begin">
          <w:ffData>
            <w:name w:val="Text1"/>
            <w:enabled/>
            <w:calcOnExit w:val="0"/>
            <w:textInput/>
          </w:ffData>
        </w:fldChar>
      </w:r>
      <w:bookmarkStart w:id="1" w:name="Text1"/>
      <w:r w:rsidRPr="00184BF1">
        <w:rPr>
          <w:rFonts w:asciiTheme="minorHAnsi" w:hAnsiTheme="minorHAnsi" w:cs="Adobe Garamond Pro"/>
          <w:sz w:val="22"/>
          <w:szCs w:val="22"/>
        </w:rPr>
        <w:instrText xml:space="preserve"> FORMTEXT </w:instrText>
      </w:r>
      <w:r w:rsidRPr="00184BF1">
        <w:rPr>
          <w:rFonts w:asciiTheme="minorHAnsi" w:hAnsiTheme="minorHAnsi" w:cs="Adobe Garamond Pro"/>
          <w:sz w:val="22"/>
          <w:szCs w:val="22"/>
        </w:rPr>
      </w:r>
      <w:r w:rsidRPr="00184BF1">
        <w:rPr>
          <w:rFonts w:asciiTheme="minorHAnsi" w:hAnsiTheme="minorHAnsi" w:cs="Adobe Garamond Pro"/>
          <w:sz w:val="22"/>
          <w:szCs w:val="22"/>
        </w:rPr>
        <w:fldChar w:fldCharType="separate"/>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sz w:val="22"/>
          <w:szCs w:val="22"/>
        </w:rPr>
        <w:fldChar w:fldCharType="end"/>
      </w:r>
      <w:bookmarkEnd w:id="1"/>
      <w:r w:rsidRPr="00184BF1">
        <w:rPr>
          <w:rFonts w:asciiTheme="minorHAnsi" w:hAnsiTheme="minorHAnsi" w:cs="Adobe Garamond Pro"/>
          <w:sz w:val="22"/>
          <w:szCs w:val="22"/>
        </w:rPr>
        <w:tab/>
      </w:r>
      <w:r w:rsidRPr="00184BF1">
        <w:rPr>
          <w:rFonts w:asciiTheme="minorHAnsi" w:hAnsiTheme="minorHAnsi" w:cs="Adobe Garamond Pro"/>
          <w:sz w:val="22"/>
          <w:szCs w:val="22"/>
        </w:rPr>
        <w:tab/>
      </w:r>
      <w:r w:rsidRPr="00184BF1">
        <w:rPr>
          <w:rFonts w:asciiTheme="minorHAnsi" w:hAnsiTheme="minorHAnsi" w:cs="Adobe Garamond Pro"/>
          <w:sz w:val="22"/>
          <w:szCs w:val="22"/>
        </w:rPr>
        <w:tab/>
      </w:r>
      <w:r w:rsidRPr="00184BF1">
        <w:rPr>
          <w:rFonts w:asciiTheme="minorHAnsi" w:hAnsiTheme="minorHAnsi" w:cs="Adobe Garamond Pro"/>
          <w:sz w:val="22"/>
          <w:szCs w:val="22"/>
        </w:rPr>
        <w:tab/>
      </w:r>
      <w:r w:rsidRPr="00184BF1">
        <w:rPr>
          <w:rFonts w:asciiTheme="minorHAnsi" w:hAnsiTheme="minorHAnsi" w:cs="Adobe Garamond Pro"/>
          <w:sz w:val="22"/>
          <w:szCs w:val="22"/>
        </w:rPr>
        <w:tab/>
        <w:t xml:space="preserve">Date: </w:t>
      </w:r>
      <w:r w:rsidRPr="00184BF1">
        <w:rPr>
          <w:rFonts w:asciiTheme="minorHAnsi" w:hAnsiTheme="minorHAnsi" w:cs="Adobe Garamond Pro"/>
          <w:sz w:val="22"/>
          <w:szCs w:val="22"/>
        </w:rPr>
        <w:fldChar w:fldCharType="begin">
          <w:ffData>
            <w:name w:val="Text2"/>
            <w:enabled/>
            <w:calcOnExit w:val="0"/>
            <w:textInput/>
          </w:ffData>
        </w:fldChar>
      </w:r>
      <w:bookmarkStart w:id="2" w:name="Text2"/>
      <w:r w:rsidRPr="00184BF1">
        <w:rPr>
          <w:rFonts w:asciiTheme="minorHAnsi" w:hAnsiTheme="minorHAnsi" w:cs="Adobe Garamond Pro"/>
          <w:sz w:val="22"/>
          <w:szCs w:val="22"/>
        </w:rPr>
        <w:instrText xml:space="preserve"> FORMTEXT </w:instrText>
      </w:r>
      <w:r w:rsidRPr="00184BF1">
        <w:rPr>
          <w:rFonts w:asciiTheme="minorHAnsi" w:hAnsiTheme="minorHAnsi" w:cs="Adobe Garamond Pro"/>
          <w:sz w:val="22"/>
          <w:szCs w:val="22"/>
        </w:rPr>
      </w:r>
      <w:r w:rsidRPr="00184BF1">
        <w:rPr>
          <w:rFonts w:asciiTheme="minorHAnsi" w:hAnsiTheme="minorHAnsi" w:cs="Adobe Garamond Pro"/>
          <w:sz w:val="22"/>
          <w:szCs w:val="22"/>
        </w:rPr>
        <w:fldChar w:fldCharType="separate"/>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sz w:val="22"/>
          <w:szCs w:val="22"/>
        </w:rPr>
        <w:fldChar w:fldCharType="end"/>
      </w:r>
      <w:bookmarkEnd w:id="2"/>
    </w:p>
    <w:p w:rsidR="005A7041" w:rsidRPr="00184BF1" w:rsidRDefault="005A7041" w:rsidP="000F3E74">
      <w:pPr>
        <w:pStyle w:val="Default"/>
        <w:rPr>
          <w:rFonts w:asciiTheme="minorHAnsi" w:hAnsiTheme="minorHAnsi" w:cs="Adobe Garamond Pro"/>
          <w:sz w:val="22"/>
          <w:szCs w:val="22"/>
        </w:rPr>
      </w:pPr>
    </w:p>
    <w:p w:rsidR="000C4AAE" w:rsidRPr="00184BF1" w:rsidRDefault="005A7041" w:rsidP="000F3E74">
      <w:pPr>
        <w:pStyle w:val="Default"/>
        <w:rPr>
          <w:rFonts w:asciiTheme="minorHAnsi" w:hAnsiTheme="minorHAnsi" w:cs="Adobe Garamond Pro"/>
          <w:sz w:val="22"/>
          <w:szCs w:val="22"/>
        </w:rPr>
      </w:pPr>
      <w:r w:rsidRPr="00184BF1">
        <w:rPr>
          <w:rFonts w:asciiTheme="minorHAnsi" w:hAnsiTheme="minorHAnsi" w:cs="Adobe Garamond Pro"/>
          <w:sz w:val="22"/>
          <w:szCs w:val="22"/>
        </w:rPr>
        <w:t xml:space="preserve">Position:  </w:t>
      </w:r>
      <w:r w:rsidRPr="00184BF1">
        <w:rPr>
          <w:rFonts w:asciiTheme="minorHAnsi" w:hAnsiTheme="minorHAnsi" w:cs="Adobe Garamond Pro"/>
          <w:sz w:val="22"/>
          <w:szCs w:val="22"/>
        </w:rPr>
        <w:fldChar w:fldCharType="begin">
          <w:ffData>
            <w:name w:val="Text3"/>
            <w:enabled/>
            <w:calcOnExit w:val="0"/>
            <w:textInput/>
          </w:ffData>
        </w:fldChar>
      </w:r>
      <w:bookmarkStart w:id="3" w:name="Text3"/>
      <w:r w:rsidRPr="00184BF1">
        <w:rPr>
          <w:rFonts w:asciiTheme="minorHAnsi" w:hAnsiTheme="minorHAnsi" w:cs="Adobe Garamond Pro"/>
          <w:sz w:val="22"/>
          <w:szCs w:val="22"/>
        </w:rPr>
        <w:instrText xml:space="preserve"> FORMTEXT </w:instrText>
      </w:r>
      <w:r w:rsidRPr="00184BF1">
        <w:rPr>
          <w:rFonts w:asciiTheme="minorHAnsi" w:hAnsiTheme="minorHAnsi" w:cs="Adobe Garamond Pro"/>
          <w:sz w:val="22"/>
          <w:szCs w:val="22"/>
        </w:rPr>
      </w:r>
      <w:r w:rsidRPr="00184BF1">
        <w:rPr>
          <w:rFonts w:asciiTheme="minorHAnsi" w:hAnsiTheme="minorHAnsi" w:cs="Adobe Garamond Pro"/>
          <w:sz w:val="22"/>
          <w:szCs w:val="22"/>
        </w:rPr>
        <w:fldChar w:fldCharType="separate"/>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noProof/>
          <w:sz w:val="22"/>
          <w:szCs w:val="22"/>
        </w:rPr>
        <w:t> </w:t>
      </w:r>
      <w:r w:rsidRPr="00184BF1">
        <w:rPr>
          <w:rFonts w:asciiTheme="minorHAnsi" w:hAnsiTheme="minorHAnsi" w:cs="Adobe Garamond Pro"/>
          <w:sz w:val="22"/>
          <w:szCs w:val="22"/>
        </w:rPr>
        <w:fldChar w:fldCharType="end"/>
      </w:r>
      <w:bookmarkEnd w:id="3"/>
      <w:r w:rsidR="005E5E61" w:rsidRPr="00184BF1">
        <w:rPr>
          <w:rFonts w:asciiTheme="minorHAnsi" w:hAnsiTheme="minorHAnsi" w:cs="Adobe Garamond Pro"/>
          <w:sz w:val="22"/>
          <w:szCs w:val="22"/>
        </w:rPr>
        <w:tab/>
      </w:r>
      <w:r w:rsidR="005E5E61" w:rsidRPr="00184BF1">
        <w:rPr>
          <w:rFonts w:asciiTheme="minorHAnsi" w:hAnsiTheme="minorHAnsi" w:cs="Adobe Garamond Pro"/>
          <w:sz w:val="22"/>
          <w:szCs w:val="22"/>
        </w:rPr>
        <w:tab/>
      </w:r>
      <w:r w:rsidR="005E5E61" w:rsidRPr="00184BF1">
        <w:rPr>
          <w:rFonts w:asciiTheme="minorHAnsi" w:hAnsiTheme="minorHAnsi" w:cs="Adobe Garamond Pro"/>
          <w:sz w:val="22"/>
          <w:szCs w:val="22"/>
        </w:rPr>
        <w:tab/>
      </w:r>
      <w:r w:rsidR="005E5E61" w:rsidRPr="00184BF1">
        <w:rPr>
          <w:rFonts w:asciiTheme="minorHAnsi" w:hAnsiTheme="minorHAnsi" w:cs="Adobe Garamond Pro"/>
          <w:sz w:val="22"/>
          <w:szCs w:val="22"/>
        </w:rPr>
        <w:tab/>
      </w:r>
      <w:r w:rsidR="005E5E61" w:rsidRPr="00184BF1">
        <w:rPr>
          <w:rFonts w:asciiTheme="minorHAnsi" w:hAnsiTheme="minorHAnsi" w:cs="Adobe Garamond Pro"/>
          <w:sz w:val="22"/>
          <w:szCs w:val="22"/>
        </w:rPr>
        <w:tab/>
      </w:r>
      <w:r w:rsidR="003C7DE9" w:rsidRPr="00184BF1">
        <w:rPr>
          <w:rFonts w:asciiTheme="minorHAnsi" w:hAnsiTheme="minorHAnsi" w:cs="Adobe Garamond Pro"/>
          <w:sz w:val="22"/>
          <w:szCs w:val="22"/>
        </w:rPr>
        <w:t xml:space="preserve">Employment Status: </w:t>
      </w:r>
      <w:sdt>
        <w:sdtPr>
          <w:rPr>
            <w:rFonts w:asciiTheme="minorHAnsi" w:hAnsiTheme="minorHAnsi" w:cs="Adobe Garamond Pro"/>
            <w:sz w:val="22"/>
            <w:szCs w:val="22"/>
          </w:rPr>
          <w:alias w:val="Employment Status"/>
          <w:tag w:val="Employment Status"/>
          <w:id w:val="-796980047"/>
          <w:placeholder>
            <w:docPart w:val="1BAC7758E0B84524A91259646C511D82"/>
          </w:placeholder>
          <w:showingPlcHdr/>
          <w:comboBox>
            <w:listItem w:value="Choose an item."/>
            <w:listItem w:displayText="Full-Time" w:value="Full-Time"/>
            <w:listItem w:displayText="Adjunct" w:value="Adjunct"/>
          </w:comboBox>
        </w:sdtPr>
        <w:sdtEndPr/>
        <w:sdtContent>
          <w:r w:rsidR="003C7DE9" w:rsidRPr="00184BF1">
            <w:rPr>
              <w:rStyle w:val="PlaceholderText"/>
            </w:rPr>
            <w:t>Choose an item.</w:t>
          </w:r>
        </w:sdtContent>
      </w:sdt>
    </w:p>
    <w:p w:rsidR="005A7041" w:rsidRDefault="005A7041" w:rsidP="000F3E74">
      <w:pPr>
        <w:pStyle w:val="Default"/>
        <w:rPr>
          <w:rFonts w:asciiTheme="minorHAnsi" w:hAnsiTheme="minorHAnsi" w:cs="Adobe Garamond Pro"/>
          <w:sz w:val="22"/>
          <w:szCs w:val="22"/>
        </w:rPr>
      </w:pPr>
    </w:p>
    <w:p w:rsidR="00184BF1" w:rsidRPr="00184BF1" w:rsidRDefault="00184BF1" w:rsidP="000F3E74">
      <w:pPr>
        <w:pStyle w:val="Default"/>
        <w:rPr>
          <w:rFonts w:asciiTheme="minorHAnsi" w:hAnsiTheme="minorHAnsi" w:cs="Adobe Garamond Pro"/>
          <w:sz w:val="22"/>
          <w:szCs w:val="22"/>
          <w:u w:val="single"/>
        </w:rPr>
      </w:pPr>
      <w:r w:rsidRPr="00184BF1">
        <w:rPr>
          <w:rFonts w:asciiTheme="minorHAnsi" w:hAnsiTheme="minorHAnsi" w:cs="Adobe Garamond Pro"/>
          <w:sz w:val="22"/>
          <w:szCs w:val="22"/>
          <w:u w:val="single"/>
        </w:rPr>
        <w:t>Education</w:t>
      </w:r>
    </w:p>
    <w:p w:rsidR="00184BF1" w:rsidRDefault="00184BF1" w:rsidP="000F3E74">
      <w:pPr>
        <w:pStyle w:val="Default"/>
        <w:rPr>
          <w:rFonts w:asciiTheme="minorHAnsi" w:hAnsiTheme="minorHAnsi" w:cs="Adobe Garamond Pro"/>
          <w:sz w:val="22"/>
          <w:szCs w:val="22"/>
        </w:rPr>
      </w:pPr>
      <w:r>
        <w:rPr>
          <w:rFonts w:asciiTheme="minorHAnsi" w:hAnsiTheme="minorHAnsi" w:cs="Adobe Garamond Pro"/>
          <w:sz w:val="22"/>
          <w:szCs w:val="22"/>
        </w:rPr>
        <w:t xml:space="preserve">Highest degree earned:    </w:t>
      </w:r>
      <w:sdt>
        <w:sdtPr>
          <w:rPr>
            <w:rFonts w:asciiTheme="minorHAnsi" w:hAnsiTheme="minorHAnsi" w:cs="Adobe Garamond Pro"/>
            <w:sz w:val="22"/>
            <w:szCs w:val="22"/>
          </w:rPr>
          <w:alias w:val="Highest degree earned"/>
          <w:tag w:val="Highest degree earned"/>
          <w:id w:val="-1478301715"/>
          <w:placeholder>
            <w:docPart w:val="84BA86CF89DC4D2A96E7DCC360BB62CB"/>
          </w:placeholder>
          <w:showingPlcHdr/>
          <w:dropDownList>
            <w:listItem w:value="Choose an item."/>
            <w:listItem w:displayText="Bachelor's" w:value="Bachelor's"/>
            <w:listItem w:displayText="Master's " w:value="Master's "/>
            <w:listItem w:displayText="Doctorate" w:value="Doctorate"/>
          </w:dropDownList>
        </w:sdtPr>
        <w:sdtEndPr/>
        <w:sdtContent>
          <w:r w:rsidRPr="00DB7F71">
            <w:rPr>
              <w:rStyle w:val="PlaceholderText"/>
            </w:rPr>
            <w:t>Choose an item.</w:t>
          </w:r>
        </w:sdtContent>
      </w:sdt>
    </w:p>
    <w:p w:rsidR="004E3609" w:rsidRDefault="004E3609" w:rsidP="000F3E74">
      <w:pPr>
        <w:pStyle w:val="Default"/>
        <w:rPr>
          <w:rFonts w:asciiTheme="minorHAnsi" w:hAnsiTheme="minorHAnsi" w:cs="Adobe Garamond Pro"/>
          <w:sz w:val="22"/>
          <w:szCs w:val="22"/>
        </w:rPr>
      </w:pPr>
    </w:p>
    <w:p w:rsidR="004E3609" w:rsidRDefault="004E3609" w:rsidP="000F3E74">
      <w:pPr>
        <w:pStyle w:val="Default"/>
        <w:rPr>
          <w:rFonts w:asciiTheme="minorHAnsi" w:hAnsiTheme="minorHAnsi" w:cs="Adobe Garamond Pro"/>
          <w:sz w:val="22"/>
          <w:szCs w:val="22"/>
        </w:rPr>
      </w:pPr>
      <w:r>
        <w:rPr>
          <w:rFonts w:asciiTheme="minorHAnsi" w:hAnsiTheme="minorHAnsi" w:cs="Adobe Garamond Pro"/>
          <w:sz w:val="22"/>
          <w:szCs w:val="22"/>
        </w:rPr>
        <w:t>Degree in which 18-hour requirement is met:</w:t>
      </w:r>
      <w:r>
        <w:rPr>
          <w:rFonts w:asciiTheme="minorHAnsi" w:hAnsiTheme="minorHAnsi" w:cs="Adobe Garamond Pro"/>
          <w:sz w:val="22"/>
          <w:szCs w:val="22"/>
        </w:rPr>
        <w:tab/>
      </w:r>
      <w:sdt>
        <w:sdtPr>
          <w:rPr>
            <w:rFonts w:asciiTheme="minorHAnsi" w:hAnsiTheme="minorHAnsi" w:cs="Adobe Garamond Pro"/>
            <w:sz w:val="22"/>
            <w:szCs w:val="22"/>
          </w:rPr>
          <w:alias w:val="Requirement met in"/>
          <w:tag w:val="Requirement met in"/>
          <w:id w:val="2040458141"/>
          <w:placeholder>
            <w:docPart w:val="DefaultPlaceholder_1081868575"/>
          </w:placeholder>
          <w:showingPlcHdr/>
          <w:dropDownList>
            <w:listItem w:value="Choose an item."/>
            <w:listItem w:displayText="Master's" w:value="Master's"/>
            <w:listItem w:displayText="Doctorate" w:value="Doctorate"/>
            <w:listItem w:displayText="Not met" w:value="Not met"/>
          </w:dropDownList>
        </w:sdtPr>
        <w:sdtEndPr/>
        <w:sdtContent>
          <w:r w:rsidRPr="00DB7F71">
            <w:rPr>
              <w:rStyle w:val="PlaceholderText"/>
            </w:rPr>
            <w:t>Choose an item.</w:t>
          </w:r>
        </w:sdtContent>
      </w:sdt>
    </w:p>
    <w:p w:rsidR="00184BF1" w:rsidRPr="00184BF1" w:rsidRDefault="00184BF1" w:rsidP="000F3E74">
      <w:pPr>
        <w:pStyle w:val="Default"/>
        <w:rPr>
          <w:rFonts w:asciiTheme="minorHAnsi" w:hAnsiTheme="minorHAnsi" w:cs="Adobe Garamond Pro"/>
          <w:sz w:val="22"/>
          <w:szCs w:val="22"/>
        </w:rPr>
      </w:pPr>
    </w:p>
    <w:p w:rsidR="000C4AAE" w:rsidRPr="00184BF1" w:rsidRDefault="003C7DE9" w:rsidP="000F3E74">
      <w:pPr>
        <w:pStyle w:val="Default"/>
        <w:rPr>
          <w:rFonts w:asciiTheme="minorHAnsi" w:hAnsiTheme="minorHAnsi" w:cs="Adobe Garamond Pro"/>
          <w:sz w:val="22"/>
          <w:szCs w:val="22"/>
        </w:rPr>
      </w:pPr>
      <w:r w:rsidRPr="00184BF1">
        <w:rPr>
          <w:rFonts w:asciiTheme="minorHAnsi" w:hAnsiTheme="minorHAnsi" w:cs="Adobe Garamond Pro"/>
          <w:sz w:val="22"/>
          <w:szCs w:val="22"/>
        </w:rPr>
        <w:t xml:space="preserve">Faculty Qualifications: </w:t>
      </w:r>
      <w:r w:rsidRPr="00184BF1">
        <w:rPr>
          <w:rFonts w:asciiTheme="minorHAnsi" w:hAnsiTheme="minorHAnsi" w:cs="Adobe Garamond Pro"/>
          <w:sz w:val="22"/>
          <w:szCs w:val="22"/>
        </w:rPr>
        <w:tab/>
      </w:r>
      <w:sdt>
        <w:sdtPr>
          <w:rPr>
            <w:rFonts w:asciiTheme="minorHAnsi" w:hAnsiTheme="minorHAnsi" w:cs="Adobe Garamond Pro"/>
            <w:sz w:val="22"/>
            <w:szCs w:val="22"/>
          </w:rPr>
          <w:alias w:val="Faculty Qualifications"/>
          <w:tag w:val="Faculty Qualifications"/>
          <w:id w:val="1518658061"/>
          <w:placeholder>
            <w:docPart w:val="A77AB8CAF3E947C69AF9B076C69AA76A"/>
          </w:placeholder>
          <w:showingPlcHdr/>
          <w:dropDownList>
            <w:listItem w:value="Choose an item."/>
            <w:listItem w:displayText="A. Graduate degree in appropriate field or subfield" w:value="A. Graduate degree in appropriate field or subfield"/>
            <w:listItem w:displayText="B. A minimum of 18 hours in a relevant field or subfield" w:value="B. A minimum of 18 hours in a relevant field or subfield"/>
            <w:listItem w:displayText="C. Combination of graduate work and relevant equivalent professional experience" w:value="C. Combination of graduate work and equivalent professional experience"/>
            <w:listItem w:displayText="D. Requirement not currently met (plan for addressing deficiency required)" w:value="D. Requirement not currently met (plan for addressing deficiency required)"/>
          </w:dropDownList>
        </w:sdtPr>
        <w:sdtEndPr/>
        <w:sdtContent>
          <w:r w:rsidRPr="00184BF1">
            <w:rPr>
              <w:rStyle w:val="PlaceholderText"/>
            </w:rPr>
            <w:t>Choose an item.</w:t>
          </w:r>
        </w:sdtContent>
      </w:sdt>
    </w:p>
    <w:p w:rsidR="000C4AAE" w:rsidRPr="00184BF1" w:rsidRDefault="000C4AAE" w:rsidP="000F3E74">
      <w:pPr>
        <w:pStyle w:val="Default"/>
        <w:rPr>
          <w:rFonts w:asciiTheme="minorHAnsi" w:hAnsiTheme="minorHAnsi" w:cs="Adobe Garamond Pro"/>
          <w:sz w:val="22"/>
          <w:szCs w:val="22"/>
        </w:rPr>
      </w:pPr>
    </w:p>
    <w:p w:rsidR="006F2651" w:rsidRPr="00184BF1" w:rsidRDefault="003C7DE9" w:rsidP="006F2651">
      <w:pPr>
        <w:pStyle w:val="NoSpacing"/>
      </w:pPr>
      <w:r w:rsidRPr="00184BF1">
        <w:t xml:space="preserve">If </w:t>
      </w:r>
      <w:r w:rsidR="00A46415">
        <w:t>option C is selected in “Faculty Qualifications” above, please give details of the applicant’s coursework and/or creditable experience. R</w:t>
      </w:r>
      <w:r w:rsidRPr="00184BF1">
        <w:t>efer to the NWOSU Faculty Qualifications Policy</w:t>
      </w:r>
      <w:r w:rsidR="00184BF1" w:rsidRPr="00184BF1">
        <w:t xml:space="preserve"> for information about creditable equivalent experience</w:t>
      </w:r>
      <w:r w:rsidRPr="00184BF1">
        <w:t>.</w:t>
      </w:r>
      <w:r w:rsidR="000F3E74" w:rsidRPr="00184BF1">
        <w:t xml:space="preserve"> </w:t>
      </w:r>
      <w:r w:rsidR="00A46415">
        <w:t xml:space="preserve"> If option D is selected, please give details of the plan for addressing the deficiency in qualifications (ongoing coursework, future coursework, etc.).</w:t>
      </w:r>
    </w:p>
    <w:p w:rsidR="00184BF1" w:rsidRPr="00184BF1" w:rsidRDefault="00A46415" w:rsidP="006F2651">
      <w:pPr>
        <w:pStyle w:val="NoSpacing"/>
      </w:pPr>
      <w:r>
        <w:t xml:space="preserve"> </w:t>
      </w:r>
    </w:p>
    <w:sdt>
      <w:sdtPr>
        <w:id w:val="1599680138"/>
        <w:placeholder>
          <w:docPart w:val="01B6BF745B424AD881DED9FF4E90A484"/>
        </w:placeholder>
        <w:showingPlcHdr/>
      </w:sdtPr>
      <w:sdtEndPr/>
      <w:sdtContent>
        <w:p w:rsidR="00184BF1" w:rsidRDefault="00184BF1" w:rsidP="006F2651">
          <w:pPr>
            <w:pStyle w:val="NoSpacing"/>
          </w:pPr>
          <w:r w:rsidRPr="00DB7F71">
            <w:rPr>
              <w:rStyle w:val="PlaceholderText"/>
            </w:rPr>
            <w:t>Click here to enter text.</w:t>
          </w:r>
        </w:p>
      </w:sdtContent>
    </w:sdt>
    <w:p w:rsidR="00184BF1" w:rsidRDefault="00184BF1" w:rsidP="006F2651">
      <w:pPr>
        <w:pStyle w:val="NoSpacing"/>
      </w:pPr>
    </w:p>
    <w:p w:rsidR="00184BF1" w:rsidRDefault="002862AB" w:rsidP="006F2651">
      <w:pPr>
        <w:pStyle w:val="NoSpacing"/>
      </w:pPr>
      <w:r>
        <w:t>Signature of Chair________________________________________</w:t>
      </w:r>
      <w:r>
        <w:tab/>
        <w:t xml:space="preserve">Date:  </w:t>
      </w:r>
      <w:sdt>
        <w:sdtPr>
          <w:id w:val="839585561"/>
          <w:placeholder>
            <w:docPart w:val="3ADA5E47141645F8AD65F5EBEB3CF194"/>
          </w:placeholder>
          <w:showingPlcHdr/>
          <w:date>
            <w:dateFormat w:val="M/d/yyyy"/>
            <w:lid w:val="en-US"/>
            <w:storeMappedDataAs w:val="dateTime"/>
            <w:calendar w:val="gregorian"/>
          </w:date>
        </w:sdtPr>
        <w:sdtEndPr/>
        <w:sdtContent>
          <w:r w:rsidRPr="00DB7F71">
            <w:rPr>
              <w:rStyle w:val="PlaceholderText"/>
            </w:rPr>
            <w:t>Click here to enter a date.</w:t>
          </w:r>
        </w:sdtContent>
      </w:sdt>
    </w:p>
    <w:p w:rsidR="00184BF1" w:rsidRDefault="00184BF1" w:rsidP="006F2651">
      <w:pPr>
        <w:pStyle w:val="NoSpacing"/>
      </w:pPr>
    </w:p>
    <w:p w:rsidR="002862AB" w:rsidRDefault="002862AB" w:rsidP="006F2651">
      <w:pPr>
        <w:pStyle w:val="NoSpacing"/>
      </w:pPr>
      <w:r>
        <w:t>Signature of Dean</w:t>
      </w:r>
      <w:r w:rsidR="002E04A5">
        <w:t xml:space="preserve"> of Faculty</w:t>
      </w:r>
      <w:r>
        <w:t>__________________________________</w:t>
      </w:r>
      <w:r>
        <w:tab/>
        <w:t xml:space="preserve">Date:  </w:t>
      </w:r>
      <w:sdt>
        <w:sdtPr>
          <w:id w:val="1932937600"/>
          <w:placeholder>
            <w:docPart w:val="C0C77CC7E1D540EAAB581D727C5BAD52"/>
          </w:placeholder>
          <w:showingPlcHdr/>
          <w:date>
            <w:dateFormat w:val="M/d/yyyy"/>
            <w:lid w:val="en-US"/>
            <w:storeMappedDataAs w:val="dateTime"/>
            <w:calendar w:val="gregorian"/>
          </w:date>
        </w:sdtPr>
        <w:sdtEndPr/>
        <w:sdtContent>
          <w:r w:rsidRPr="00DB7F71">
            <w:rPr>
              <w:rStyle w:val="PlaceholderText"/>
            </w:rPr>
            <w:t>Click here to enter a date.</w:t>
          </w:r>
        </w:sdtContent>
      </w:sdt>
    </w:p>
    <w:p w:rsidR="002E04A5" w:rsidRDefault="002E04A5" w:rsidP="006F2651">
      <w:pPr>
        <w:pStyle w:val="NoSpacing"/>
      </w:pPr>
    </w:p>
    <w:p w:rsidR="002E04A5" w:rsidRDefault="002E04A5" w:rsidP="006F2651">
      <w:pPr>
        <w:pStyle w:val="NoSpacing"/>
      </w:pPr>
      <w:r>
        <w:t xml:space="preserve">Signature of VP for Academic Affairs ______________________________     Date:  </w:t>
      </w:r>
      <w:sdt>
        <w:sdtPr>
          <w:id w:val="-1937357134"/>
          <w:placeholder>
            <w:docPart w:val="44DD5B194BA14B548FCDB0848A3F04F1"/>
          </w:placeholder>
          <w:showingPlcHdr/>
          <w:date>
            <w:dateFormat w:val="M/d/yyyy"/>
            <w:lid w:val="en-US"/>
            <w:storeMappedDataAs w:val="dateTime"/>
            <w:calendar w:val="gregorian"/>
          </w:date>
        </w:sdtPr>
        <w:sdtEndPr/>
        <w:sdtContent>
          <w:r w:rsidRPr="00DB7F71">
            <w:rPr>
              <w:rStyle w:val="PlaceholderText"/>
            </w:rPr>
            <w:t>Click here to enter a date.</w:t>
          </w:r>
        </w:sdtContent>
      </w:sdt>
    </w:p>
    <w:sectPr w:rsidR="002E04A5" w:rsidSect="002E04A5">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17" w:rsidRDefault="002D4617" w:rsidP="009C3061">
      <w:pPr>
        <w:spacing w:after="0" w:line="240" w:lineRule="auto"/>
      </w:pPr>
      <w:r>
        <w:separator/>
      </w:r>
    </w:p>
  </w:endnote>
  <w:endnote w:type="continuationSeparator" w:id="0">
    <w:p w:rsidR="002D4617" w:rsidRDefault="002D4617" w:rsidP="009C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17" w:rsidRDefault="002D4617" w:rsidP="009C3061">
      <w:pPr>
        <w:spacing w:after="0" w:line="240" w:lineRule="auto"/>
      </w:pPr>
      <w:r>
        <w:separator/>
      </w:r>
    </w:p>
  </w:footnote>
  <w:footnote w:type="continuationSeparator" w:id="0">
    <w:p w:rsidR="002D4617" w:rsidRDefault="002D4617" w:rsidP="009C3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061" w:rsidRDefault="009C3061" w:rsidP="009C3061">
    <w:pPr>
      <w:pStyle w:val="Header"/>
      <w:jc w:val="right"/>
    </w:pPr>
    <w:r>
      <w:t>Rev. 08_16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E80B11"/>
    <w:multiLevelType w:val="hybridMultilevel"/>
    <w:tmpl w:val="B2B5AD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14DBE"/>
    <w:multiLevelType w:val="hybridMultilevel"/>
    <w:tmpl w:val="56D2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51"/>
    <w:rsid w:val="000531D3"/>
    <w:rsid w:val="000C4AAE"/>
    <w:rsid w:val="000F3E74"/>
    <w:rsid w:val="00162753"/>
    <w:rsid w:val="00184BF1"/>
    <w:rsid w:val="0019319B"/>
    <w:rsid w:val="002862AB"/>
    <w:rsid w:val="002D4617"/>
    <w:rsid w:val="002E04A5"/>
    <w:rsid w:val="003C7DE9"/>
    <w:rsid w:val="004E3609"/>
    <w:rsid w:val="005A7041"/>
    <w:rsid w:val="005E5E61"/>
    <w:rsid w:val="00632F7C"/>
    <w:rsid w:val="006F2651"/>
    <w:rsid w:val="009C3061"/>
    <w:rsid w:val="00A46415"/>
    <w:rsid w:val="00C9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25264-8930-4F77-9143-BCA6450E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651"/>
    <w:pPr>
      <w:spacing w:after="0" w:line="240" w:lineRule="auto"/>
    </w:pPr>
  </w:style>
  <w:style w:type="paragraph" w:customStyle="1" w:styleId="Default">
    <w:name w:val="Default"/>
    <w:rsid w:val="000F3E74"/>
    <w:pPr>
      <w:autoSpaceDE w:val="0"/>
      <w:autoSpaceDN w:val="0"/>
      <w:adjustRightInd w:val="0"/>
      <w:spacing w:after="0" w:line="240" w:lineRule="auto"/>
    </w:pPr>
    <w:rPr>
      <w:rFonts w:ascii="Candara" w:hAnsi="Candara" w:cs="Candara"/>
      <w:color w:val="000000"/>
      <w:sz w:val="24"/>
      <w:szCs w:val="24"/>
    </w:rPr>
  </w:style>
  <w:style w:type="character" w:styleId="PlaceholderText">
    <w:name w:val="Placeholder Text"/>
    <w:basedOn w:val="DefaultParagraphFont"/>
    <w:uiPriority w:val="99"/>
    <w:semiHidden/>
    <w:rsid w:val="005E5E61"/>
    <w:rPr>
      <w:color w:val="808080"/>
    </w:rPr>
  </w:style>
  <w:style w:type="paragraph" w:styleId="Header">
    <w:name w:val="header"/>
    <w:basedOn w:val="Normal"/>
    <w:link w:val="HeaderChar"/>
    <w:uiPriority w:val="99"/>
    <w:unhideWhenUsed/>
    <w:rsid w:val="009C3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061"/>
  </w:style>
  <w:style w:type="paragraph" w:styleId="Footer">
    <w:name w:val="footer"/>
    <w:basedOn w:val="Normal"/>
    <w:link w:val="FooterChar"/>
    <w:uiPriority w:val="99"/>
    <w:unhideWhenUsed/>
    <w:rsid w:val="009C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117152D0-DE01-4C1C-9F38-864F0BAE2098}"/>
      </w:docPartPr>
      <w:docPartBody>
        <w:p w:rsidR="00317CA2" w:rsidRDefault="0027646E">
          <w:r w:rsidRPr="00DB7F71">
            <w:rPr>
              <w:rStyle w:val="PlaceholderText"/>
            </w:rPr>
            <w:t>Choose an item.</w:t>
          </w:r>
        </w:p>
      </w:docPartBody>
    </w:docPart>
    <w:docPart>
      <w:docPartPr>
        <w:name w:val="1BAC7758E0B84524A91259646C511D82"/>
        <w:category>
          <w:name w:val="General"/>
          <w:gallery w:val="placeholder"/>
        </w:category>
        <w:types>
          <w:type w:val="bbPlcHdr"/>
        </w:types>
        <w:behaviors>
          <w:behavior w:val="content"/>
        </w:behaviors>
        <w:guid w:val="{81DDBF18-0136-44F8-8364-3C05859FF777}"/>
      </w:docPartPr>
      <w:docPartBody>
        <w:p w:rsidR="00C0127C" w:rsidRDefault="00902955" w:rsidP="00902955">
          <w:pPr>
            <w:pStyle w:val="1BAC7758E0B84524A91259646C511D821"/>
          </w:pPr>
          <w:r w:rsidRPr="00184BF1">
            <w:rPr>
              <w:rStyle w:val="PlaceholderText"/>
            </w:rPr>
            <w:t>Choose an item.</w:t>
          </w:r>
        </w:p>
      </w:docPartBody>
    </w:docPart>
    <w:docPart>
      <w:docPartPr>
        <w:name w:val="44DD5B194BA14B548FCDB0848A3F04F1"/>
        <w:category>
          <w:name w:val="General"/>
          <w:gallery w:val="placeholder"/>
        </w:category>
        <w:types>
          <w:type w:val="bbPlcHdr"/>
        </w:types>
        <w:behaviors>
          <w:behavior w:val="content"/>
        </w:behaviors>
        <w:guid w:val="{32DA634D-8C7E-47CE-A863-A398E4DADB8B}"/>
      </w:docPartPr>
      <w:docPartBody>
        <w:p w:rsidR="00902955" w:rsidRDefault="00902955" w:rsidP="00902955">
          <w:pPr>
            <w:pStyle w:val="44DD5B194BA14B548FCDB0848A3F04F11"/>
          </w:pPr>
          <w:r w:rsidRPr="00DB7F71">
            <w:rPr>
              <w:rStyle w:val="PlaceholderText"/>
            </w:rPr>
            <w:t>Click here to enter a date.</w:t>
          </w:r>
        </w:p>
      </w:docPartBody>
    </w:docPart>
    <w:docPart>
      <w:docPartPr>
        <w:name w:val="84BA86CF89DC4D2A96E7DCC360BB62CB"/>
        <w:category>
          <w:name w:val="General"/>
          <w:gallery w:val="placeholder"/>
        </w:category>
        <w:types>
          <w:type w:val="bbPlcHdr"/>
        </w:types>
        <w:behaviors>
          <w:behavior w:val="content"/>
        </w:behaviors>
        <w:guid w:val="{D001B966-944C-430F-9869-9C18D1D95DC8}"/>
      </w:docPartPr>
      <w:docPartBody>
        <w:p w:rsidR="008E1212" w:rsidRDefault="00902955" w:rsidP="00902955">
          <w:pPr>
            <w:pStyle w:val="84BA86CF89DC4D2A96E7DCC360BB62CB"/>
          </w:pPr>
          <w:r w:rsidRPr="00DB7F71">
            <w:rPr>
              <w:rStyle w:val="PlaceholderText"/>
            </w:rPr>
            <w:t>Choose an item.</w:t>
          </w:r>
        </w:p>
      </w:docPartBody>
    </w:docPart>
    <w:docPart>
      <w:docPartPr>
        <w:name w:val="A77AB8CAF3E947C69AF9B076C69AA76A"/>
        <w:category>
          <w:name w:val="General"/>
          <w:gallery w:val="placeholder"/>
        </w:category>
        <w:types>
          <w:type w:val="bbPlcHdr"/>
        </w:types>
        <w:behaviors>
          <w:behavior w:val="content"/>
        </w:behaviors>
        <w:guid w:val="{F472C4C7-35EE-4C62-B9CD-2CBF56382235}"/>
      </w:docPartPr>
      <w:docPartBody>
        <w:p w:rsidR="008E1212" w:rsidRDefault="00902955" w:rsidP="00902955">
          <w:pPr>
            <w:pStyle w:val="A77AB8CAF3E947C69AF9B076C69AA76A"/>
          </w:pPr>
          <w:r w:rsidRPr="00184BF1">
            <w:rPr>
              <w:rStyle w:val="PlaceholderText"/>
            </w:rPr>
            <w:t>Choose an item.</w:t>
          </w:r>
        </w:p>
      </w:docPartBody>
    </w:docPart>
    <w:docPart>
      <w:docPartPr>
        <w:name w:val="01B6BF745B424AD881DED9FF4E90A484"/>
        <w:category>
          <w:name w:val="General"/>
          <w:gallery w:val="placeholder"/>
        </w:category>
        <w:types>
          <w:type w:val="bbPlcHdr"/>
        </w:types>
        <w:behaviors>
          <w:behavior w:val="content"/>
        </w:behaviors>
        <w:guid w:val="{3EC39F4C-6C73-47CE-A58C-22D6A3DA3CBC}"/>
      </w:docPartPr>
      <w:docPartBody>
        <w:p w:rsidR="008E1212" w:rsidRDefault="00902955" w:rsidP="00902955">
          <w:pPr>
            <w:pStyle w:val="01B6BF745B424AD881DED9FF4E90A484"/>
          </w:pPr>
          <w:r w:rsidRPr="00DB7F71">
            <w:rPr>
              <w:rStyle w:val="PlaceholderText"/>
            </w:rPr>
            <w:t>Click here to enter text.</w:t>
          </w:r>
        </w:p>
      </w:docPartBody>
    </w:docPart>
    <w:docPart>
      <w:docPartPr>
        <w:name w:val="3ADA5E47141645F8AD65F5EBEB3CF194"/>
        <w:category>
          <w:name w:val="General"/>
          <w:gallery w:val="placeholder"/>
        </w:category>
        <w:types>
          <w:type w:val="bbPlcHdr"/>
        </w:types>
        <w:behaviors>
          <w:behavior w:val="content"/>
        </w:behaviors>
        <w:guid w:val="{E1DF165E-DA3D-4392-874B-00BDEB5236D3}"/>
      </w:docPartPr>
      <w:docPartBody>
        <w:p w:rsidR="008E1212" w:rsidRDefault="00902955" w:rsidP="00902955">
          <w:pPr>
            <w:pStyle w:val="3ADA5E47141645F8AD65F5EBEB3CF194"/>
          </w:pPr>
          <w:r w:rsidRPr="00DB7F71">
            <w:rPr>
              <w:rStyle w:val="PlaceholderText"/>
            </w:rPr>
            <w:t>Click here to enter a date.</w:t>
          </w:r>
        </w:p>
      </w:docPartBody>
    </w:docPart>
    <w:docPart>
      <w:docPartPr>
        <w:name w:val="C0C77CC7E1D540EAAB581D727C5BAD52"/>
        <w:category>
          <w:name w:val="General"/>
          <w:gallery w:val="placeholder"/>
        </w:category>
        <w:types>
          <w:type w:val="bbPlcHdr"/>
        </w:types>
        <w:behaviors>
          <w:behavior w:val="content"/>
        </w:behaviors>
        <w:guid w:val="{81792218-6715-4086-891E-5C4780C99133}"/>
      </w:docPartPr>
      <w:docPartBody>
        <w:p w:rsidR="008E1212" w:rsidRDefault="00902955" w:rsidP="00902955">
          <w:pPr>
            <w:pStyle w:val="C0C77CC7E1D540EAAB581D727C5BAD52"/>
          </w:pPr>
          <w:r w:rsidRPr="00DB7F7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6E"/>
    <w:rsid w:val="0027646E"/>
    <w:rsid w:val="00317CA2"/>
    <w:rsid w:val="00602323"/>
    <w:rsid w:val="008E1212"/>
    <w:rsid w:val="00902955"/>
    <w:rsid w:val="009E5B2A"/>
    <w:rsid w:val="00A1050D"/>
    <w:rsid w:val="00B14425"/>
    <w:rsid w:val="00C0127C"/>
    <w:rsid w:val="00F012A5"/>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55"/>
    <w:rPr>
      <w:color w:val="808080"/>
    </w:rPr>
  </w:style>
  <w:style w:type="paragraph" w:customStyle="1" w:styleId="28929DFE520949D89AA51259E6B112F5">
    <w:name w:val="28929DFE520949D89AA51259E6B112F5"/>
    <w:rsid w:val="0027646E"/>
  </w:style>
  <w:style w:type="paragraph" w:customStyle="1" w:styleId="1BAC7758E0B84524A91259646C511D82">
    <w:name w:val="1BAC7758E0B84524A91259646C511D82"/>
    <w:rsid w:val="00317CA2"/>
    <w:pPr>
      <w:autoSpaceDE w:val="0"/>
      <w:autoSpaceDN w:val="0"/>
      <w:adjustRightInd w:val="0"/>
      <w:spacing w:after="0" w:line="240" w:lineRule="auto"/>
    </w:pPr>
    <w:rPr>
      <w:rFonts w:ascii="Candara" w:eastAsiaTheme="minorHAnsi" w:hAnsi="Candara" w:cs="Candara"/>
      <w:color w:val="000000"/>
      <w:sz w:val="24"/>
      <w:szCs w:val="24"/>
    </w:rPr>
  </w:style>
  <w:style w:type="paragraph" w:customStyle="1" w:styleId="44DD5B194BA14B548FCDB0848A3F04F1">
    <w:name w:val="44DD5B194BA14B548FCDB0848A3F04F1"/>
    <w:rsid w:val="00C0127C"/>
  </w:style>
  <w:style w:type="paragraph" w:customStyle="1" w:styleId="6AA4FD5E6A724EE79E9824BD3F0DE19E">
    <w:name w:val="6AA4FD5E6A724EE79E9824BD3F0DE19E"/>
    <w:rsid w:val="00902955"/>
  </w:style>
  <w:style w:type="paragraph" w:customStyle="1" w:styleId="1BAC7758E0B84524A91259646C511D821">
    <w:name w:val="1BAC7758E0B84524A91259646C511D821"/>
    <w:rsid w:val="00902955"/>
    <w:pPr>
      <w:autoSpaceDE w:val="0"/>
      <w:autoSpaceDN w:val="0"/>
      <w:adjustRightInd w:val="0"/>
      <w:spacing w:after="0" w:line="240" w:lineRule="auto"/>
    </w:pPr>
    <w:rPr>
      <w:rFonts w:ascii="Candara" w:eastAsiaTheme="minorHAnsi" w:hAnsi="Candara" w:cs="Candara"/>
      <w:color w:val="000000"/>
      <w:sz w:val="24"/>
      <w:szCs w:val="24"/>
    </w:rPr>
  </w:style>
  <w:style w:type="paragraph" w:customStyle="1" w:styleId="84BA86CF89DC4D2A96E7DCC360BB62CB">
    <w:name w:val="84BA86CF89DC4D2A96E7DCC360BB62CB"/>
    <w:rsid w:val="00902955"/>
    <w:pPr>
      <w:autoSpaceDE w:val="0"/>
      <w:autoSpaceDN w:val="0"/>
      <w:adjustRightInd w:val="0"/>
      <w:spacing w:after="0" w:line="240" w:lineRule="auto"/>
    </w:pPr>
    <w:rPr>
      <w:rFonts w:ascii="Candara" w:eastAsiaTheme="minorHAnsi" w:hAnsi="Candara" w:cs="Candara"/>
      <w:color w:val="000000"/>
      <w:sz w:val="24"/>
      <w:szCs w:val="24"/>
    </w:rPr>
  </w:style>
  <w:style w:type="paragraph" w:customStyle="1" w:styleId="A77AB8CAF3E947C69AF9B076C69AA76A">
    <w:name w:val="A77AB8CAF3E947C69AF9B076C69AA76A"/>
    <w:rsid w:val="00902955"/>
    <w:pPr>
      <w:autoSpaceDE w:val="0"/>
      <w:autoSpaceDN w:val="0"/>
      <w:adjustRightInd w:val="0"/>
      <w:spacing w:after="0" w:line="240" w:lineRule="auto"/>
    </w:pPr>
    <w:rPr>
      <w:rFonts w:ascii="Candara" w:eastAsiaTheme="minorHAnsi" w:hAnsi="Candara" w:cs="Candara"/>
      <w:color w:val="000000"/>
      <w:sz w:val="24"/>
      <w:szCs w:val="24"/>
    </w:rPr>
  </w:style>
  <w:style w:type="paragraph" w:customStyle="1" w:styleId="01B6BF745B424AD881DED9FF4E90A484">
    <w:name w:val="01B6BF745B424AD881DED9FF4E90A484"/>
    <w:rsid w:val="00902955"/>
    <w:pPr>
      <w:spacing w:after="0" w:line="240" w:lineRule="auto"/>
    </w:pPr>
    <w:rPr>
      <w:rFonts w:eastAsiaTheme="minorHAnsi"/>
    </w:rPr>
  </w:style>
  <w:style w:type="paragraph" w:customStyle="1" w:styleId="3ADA5E47141645F8AD65F5EBEB3CF194">
    <w:name w:val="3ADA5E47141645F8AD65F5EBEB3CF194"/>
    <w:rsid w:val="00902955"/>
    <w:pPr>
      <w:spacing w:after="0" w:line="240" w:lineRule="auto"/>
    </w:pPr>
    <w:rPr>
      <w:rFonts w:eastAsiaTheme="minorHAnsi"/>
    </w:rPr>
  </w:style>
  <w:style w:type="paragraph" w:customStyle="1" w:styleId="C0C77CC7E1D540EAAB581D727C5BAD52">
    <w:name w:val="C0C77CC7E1D540EAAB581D727C5BAD52"/>
    <w:rsid w:val="00902955"/>
    <w:pPr>
      <w:spacing w:after="0" w:line="240" w:lineRule="auto"/>
    </w:pPr>
    <w:rPr>
      <w:rFonts w:eastAsiaTheme="minorHAnsi"/>
    </w:rPr>
  </w:style>
  <w:style w:type="paragraph" w:customStyle="1" w:styleId="44DD5B194BA14B548FCDB0848A3F04F11">
    <w:name w:val="44DD5B194BA14B548FCDB0848A3F04F11"/>
    <w:rsid w:val="0090295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Northwestern Oklahoma State University</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James</dc:creator>
  <cp:keywords/>
  <dc:description/>
  <cp:lastModifiedBy>Bell, James</cp:lastModifiedBy>
  <cp:revision>2</cp:revision>
  <dcterms:created xsi:type="dcterms:W3CDTF">2016-08-25T14:41:00Z</dcterms:created>
  <dcterms:modified xsi:type="dcterms:W3CDTF">2016-08-25T14:41:00Z</dcterms:modified>
</cp:coreProperties>
</file>